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43" w:rsidRPr="00C37814" w:rsidRDefault="00F13843" w:rsidP="00F13843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>Приложение 1</w:t>
      </w:r>
    </w:p>
    <w:p w:rsidR="00F13843" w:rsidRPr="00C37814" w:rsidRDefault="00F13843" w:rsidP="00F13843">
      <w:pPr>
        <w:spacing w:line="20" w:lineRule="atLeast"/>
        <w:ind w:left="10773" w:right="-31"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C37814">
        <w:rPr>
          <w:rFonts w:eastAsia="Times New Roman" w:cs="Times New Roman"/>
          <w:bCs/>
          <w:szCs w:val="28"/>
          <w:lang w:eastAsia="ru-RU"/>
        </w:rPr>
        <w:t xml:space="preserve">к Положению о порядке уплаты и начисления платежа за удержание лицензии </w:t>
      </w:r>
      <w:proofErr w:type="gramStart"/>
      <w:r w:rsidRPr="00C37814">
        <w:rPr>
          <w:rFonts w:eastAsia="Times New Roman" w:cs="Times New Roman"/>
          <w:bCs/>
          <w:szCs w:val="28"/>
          <w:lang w:eastAsia="ru-RU"/>
        </w:rPr>
        <w:t>на право пользование</w:t>
      </w:r>
      <w:proofErr w:type="gramEnd"/>
      <w:r w:rsidRPr="00C37814">
        <w:rPr>
          <w:rFonts w:eastAsia="Times New Roman" w:cs="Times New Roman"/>
          <w:bCs/>
          <w:szCs w:val="28"/>
          <w:lang w:eastAsia="ru-RU"/>
        </w:rPr>
        <w:t xml:space="preserve"> недрами</w:t>
      </w:r>
    </w:p>
    <w:p w:rsidR="00634DEE" w:rsidRPr="00C37814" w:rsidRDefault="00634DEE" w:rsidP="00F13843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C37814">
        <w:rPr>
          <w:rFonts w:eastAsia="Times New Roman" w:cs="Times New Roman"/>
          <w:b/>
          <w:bCs/>
          <w:szCs w:val="28"/>
          <w:lang w:eastAsia="ru-RU"/>
        </w:rPr>
        <w:t>СТАВКА</w:t>
      </w:r>
      <w:r w:rsidRPr="00C37814">
        <w:rPr>
          <w:rFonts w:eastAsia="Times New Roman" w:cs="Times New Roman"/>
          <w:b/>
          <w:bCs/>
          <w:szCs w:val="28"/>
          <w:lang w:eastAsia="ru-RU"/>
        </w:rPr>
        <w:br/>
        <w:t>платежа при поиске полезных ископаемых</w:t>
      </w:r>
    </w:p>
    <w:p w:rsidR="00F13843" w:rsidRPr="00C37814" w:rsidRDefault="00F13843" w:rsidP="00F13843">
      <w:pPr>
        <w:spacing w:line="20" w:lineRule="atLeast"/>
        <w:ind w:left="1134" w:right="1134" w:firstLine="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0"/>
        <w:gridCol w:w="1122"/>
        <w:gridCol w:w="1121"/>
        <w:gridCol w:w="1121"/>
        <w:gridCol w:w="1121"/>
        <w:gridCol w:w="1121"/>
        <w:gridCol w:w="2670"/>
      </w:tblGrid>
      <w:tr w:rsidR="00634DEE" w:rsidRPr="00C37814" w:rsidTr="00634DEE">
        <w:tc>
          <w:tcPr>
            <w:tcW w:w="22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Поиски по видам полезных ископаемых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1-й год, ПУЛ за 1 кв.км МРП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2-й год, ПУЛ за 1 кв.км МРП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3-й год, ПУЛ за 1 кв.км МРП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4-й год, ПУЛ за 1 кв.км МРП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5-й год, ПУЛ за 1 кв.км МРП</w:t>
            </w:r>
          </w:p>
        </w:tc>
        <w:tc>
          <w:tcPr>
            <w:tcW w:w="9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 6-й год, ПУЛ за каждый последующий год плата увеличивается на 50%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Металлические ископаемые: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Благородные металлы (золото, серебро, платиноиды)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Редкоземельные и рассеянные элементы (редкие земли, тантал, ниобий, гафний, цирконий, цезий, литий)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Черные металлы (железо, марганец, хром, титан,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ваннадий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), цветные металлы (алюминий, рубидий, медь, никель, кобальт, свинец, цинк), редкие металлы (олово, вольфрам, мышьяк, молибден, бериллий, висмут, ртуть, сурьма, стронций)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0,5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Уран, торий и радиоактивное сырье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Россыпные месторождения (золото)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Неметаллические ископаемые: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3000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кварцит, тальк, пирофиллит,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волластонит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известняк) абразивное сырье (корунд, наждак, точильный камень, трепел) соли и рассолы (каменная соль, сульфат натрия)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3000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Агрохимическое сырье (кормовая соль,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агроруда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апатиты, фосфориты, селитра, глаукониты, сера самородная, торф), химическое сырье (барит, бор, серный колчедан), нерудное сырье для металлургии (серпентинит, магнезит, кремнеземное сырье, андалузит, флюорит флюсовый, известняки флюсовые, доломит)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Строительные материалы: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Бутовый и стеновой камень (песчаники и конгломераты, мрамор, известняки, доломиты, роговики) камень облицовочный (мрамор, </w:t>
            </w: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известняк-ракушечник, доломит-известняк, гранит, магматические породы, роговики) сырье для извести и цемента (известняк для извести, известняк и доломиты для цемента, мергели,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туфоалевролит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жильный кварц,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граносиенит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глиеж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бутовый камень, строительный камень, вулканиты,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гранодиорит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ангидрит, валуны и глыбы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гранитоидов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мраморизованный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известняк, базальт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эффузивы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, сырье для производства керамзита и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аглопорита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), прочие неметаллические ископаемые (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петролургическое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 xml:space="preserve"> сырье, озокерит, слюда, высококремнистое сырье, глина </w:t>
            </w:r>
            <w:proofErr w:type="spellStart"/>
            <w:r w:rsidRPr="00C37814">
              <w:rPr>
                <w:rFonts w:eastAsia="Times New Roman" w:cs="Times New Roman"/>
                <w:szCs w:val="28"/>
                <w:lang w:eastAsia="ru-RU"/>
              </w:rPr>
              <w:t>бентонитовая</w:t>
            </w:r>
            <w:proofErr w:type="spellEnd"/>
            <w:r w:rsidRPr="00C37814">
              <w:rPr>
                <w:rFonts w:eastAsia="Times New Roman" w:cs="Times New Roman"/>
                <w:szCs w:val="28"/>
                <w:lang w:eastAsia="ru-RU"/>
              </w:rPr>
              <w:t>, асбест, графит, гипс)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500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3000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b/>
                <w:bCs/>
                <w:szCs w:val="28"/>
                <w:lang w:eastAsia="ru-RU"/>
              </w:rPr>
              <w:t>Горючие ископаемые: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Уголь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</w:tr>
      <w:tr w:rsidR="00634DEE" w:rsidRPr="00C37814" w:rsidTr="00634DEE">
        <w:tc>
          <w:tcPr>
            <w:tcW w:w="22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Нефть и газ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9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4DEE" w:rsidRPr="00C37814" w:rsidRDefault="00634DEE" w:rsidP="00F13843">
            <w:pPr>
              <w:spacing w:line="20" w:lineRule="atLeast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37814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</w:tbl>
    <w:p w:rsidR="00634DEE" w:rsidRPr="00C37814" w:rsidRDefault="00634DEE" w:rsidP="00F13843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Примечание:</w:t>
      </w:r>
    </w:p>
    <w:p w:rsidR="00634DEE" w:rsidRPr="00C37814" w:rsidRDefault="00634DEE" w:rsidP="00F13843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1) ПУЛ - платеж за удержание лицензии.</w:t>
      </w:r>
    </w:p>
    <w:p w:rsidR="00634DEE" w:rsidRPr="00C37814" w:rsidRDefault="00634DEE" w:rsidP="00F13843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2) МРП - минимальный расчетный показатель.</w:t>
      </w:r>
    </w:p>
    <w:p w:rsidR="00F13843" w:rsidRPr="00C37814" w:rsidRDefault="00634DEE" w:rsidP="00F13843">
      <w:pPr>
        <w:spacing w:line="20" w:lineRule="atLeast"/>
        <w:rPr>
          <w:rFonts w:eastAsia="Times New Roman" w:cs="Times New Roman"/>
          <w:szCs w:val="28"/>
          <w:lang w:eastAsia="ru-RU"/>
        </w:rPr>
      </w:pPr>
      <w:r w:rsidRPr="00C37814">
        <w:rPr>
          <w:rFonts w:eastAsia="Times New Roman" w:cs="Times New Roman"/>
          <w:szCs w:val="28"/>
          <w:lang w:eastAsia="ru-RU"/>
        </w:rPr>
        <w:t>3) Размер ставки платежа, уплачиваемого при поиске полезных ископаемых, на каждый год, следующий за пятым годом, увеличивается на 50 процентов.</w:t>
      </w:r>
      <w:r w:rsidR="00C37814">
        <w:rPr>
          <w:rFonts w:eastAsia="Times New Roman" w:cs="Times New Roman"/>
          <w:szCs w:val="28"/>
          <w:lang w:eastAsia="ru-RU"/>
        </w:rPr>
        <w:t xml:space="preserve"> </w:t>
      </w:r>
      <w:bookmarkStart w:id="0" w:name="_GoBack"/>
      <w:bookmarkEnd w:id="0"/>
    </w:p>
    <w:sectPr w:rsidR="00F13843" w:rsidRPr="00C37814" w:rsidSect="00E9044E">
      <w:footerReference w:type="default" r:id="rId7"/>
      <w:pgSz w:w="16838" w:h="11906" w:orient="landscape"/>
      <w:pgMar w:top="1701" w:right="1134" w:bottom="1134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876" w:rsidRDefault="00F32876" w:rsidP="004B35B3">
      <w:r>
        <w:separator/>
      </w:r>
    </w:p>
  </w:endnote>
  <w:endnote w:type="continuationSeparator" w:id="0">
    <w:p w:rsidR="00F32876" w:rsidRDefault="00F32876" w:rsidP="004B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4E" w:rsidRDefault="00E9044E" w:rsidP="004B35B3">
    <w:pPr>
      <w:pStyle w:val="a6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</w:p>
  <w:p w:rsidR="004B35B3" w:rsidRPr="004B35B3" w:rsidRDefault="004B35B3" w:rsidP="004B35B3">
    <w:pPr>
      <w:pStyle w:val="a6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 xml:space="preserve">Министр __________________ </w:t>
    </w:r>
    <w:proofErr w:type="spellStart"/>
    <w:r w:rsidRPr="004B35B3">
      <w:rPr>
        <w:rFonts w:cs="Times New Roman"/>
        <w:sz w:val="24"/>
        <w:szCs w:val="24"/>
      </w:rPr>
      <w:t>О.Панкратов</w:t>
    </w:r>
    <w:proofErr w:type="spellEnd"/>
  </w:p>
  <w:p w:rsidR="004B35B3" w:rsidRPr="004B35B3" w:rsidRDefault="004B35B3" w:rsidP="004B35B3">
    <w:pPr>
      <w:pStyle w:val="a6"/>
      <w:tabs>
        <w:tab w:val="clear" w:pos="4677"/>
        <w:tab w:val="clear" w:pos="9355"/>
      </w:tabs>
      <w:jc w:val="right"/>
      <w:rPr>
        <w:rFonts w:cs="Times New Roman"/>
        <w:sz w:val="20"/>
        <w:szCs w:val="20"/>
      </w:rPr>
    </w:pPr>
  </w:p>
  <w:p w:rsidR="004B35B3" w:rsidRPr="004B35B3" w:rsidRDefault="004B35B3" w:rsidP="004B35B3">
    <w:pPr>
      <w:pStyle w:val="a6"/>
      <w:tabs>
        <w:tab w:val="clear" w:pos="4677"/>
        <w:tab w:val="clear" w:pos="9355"/>
      </w:tabs>
      <w:jc w:val="right"/>
      <w:rPr>
        <w:rFonts w:cs="Times New Roman"/>
        <w:sz w:val="24"/>
        <w:szCs w:val="24"/>
      </w:rPr>
    </w:pPr>
    <w:r w:rsidRPr="004B35B3">
      <w:rPr>
        <w:rFonts w:cs="Times New Roman"/>
        <w:sz w:val="24"/>
        <w:szCs w:val="24"/>
      </w:rPr>
      <w:t>«_____»______________________2015г.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876" w:rsidRDefault="00F32876" w:rsidP="004B35B3">
      <w:r>
        <w:separator/>
      </w:r>
    </w:p>
  </w:footnote>
  <w:footnote w:type="continuationSeparator" w:id="0">
    <w:p w:rsidR="00F32876" w:rsidRDefault="00F32876" w:rsidP="004B35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DEE"/>
    <w:rsid w:val="0000406E"/>
    <w:rsid w:val="0026696B"/>
    <w:rsid w:val="0040278E"/>
    <w:rsid w:val="004B35B3"/>
    <w:rsid w:val="00563366"/>
    <w:rsid w:val="00634DEE"/>
    <w:rsid w:val="00865C5E"/>
    <w:rsid w:val="00944321"/>
    <w:rsid w:val="009809C0"/>
    <w:rsid w:val="00C37814"/>
    <w:rsid w:val="00CB57E9"/>
    <w:rsid w:val="00E9044E"/>
    <w:rsid w:val="00F13843"/>
    <w:rsid w:val="00F3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21"/>
    <w:pPr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DE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634DEE"/>
    <w:pPr>
      <w:spacing w:after="200" w:line="276" w:lineRule="auto"/>
      <w:ind w:left="1134" w:right="1134" w:firstLine="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34DEE"/>
    <w:pPr>
      <w:spacing w:after="60" w:line="276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34DE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34DE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34DEE"/>
    <w:pPr>
      <w:spacing w:after="60" w:line="276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B35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35B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B35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35B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482</Words>
  <Characters>2751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Уран Темирбеков</dc:creator>
  <cp:keywords/>
  <dc:description/>
  <cp:lastModifiedBy>Уран Темирбеков</cp:lastModifiedBy>
  <cp:revision>8</cp:revision>
  <cp:lastPrinted>2015-05-23T07:03:00Z</cp:lastPrinted>
  <dcterms:created xsi:type="dcterms:W3CDTF">2015-05-22T11:36:00Z</dcterms:created>
  <dcterms:modified xsi:type="dcterms:W3CDTF">2015-06-18T08:29:00Z</dcterms:modified>
</cp:coreProperties>
</file>